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3B6" w:rsidRDefault="008313B6">
      <w:pPr>
        <w:jc w:val="center"/>
      </w:pPr>
      <w:r>
        <w:t>Il viaggio come cura dell'anima</w:t>
      </w:r>
    </w:p>
    <w:p w:rsidR="00071EA7" w:rsidRDefault="0052637E" w:rsidP="00DA7490">
      <w:pPr>
        <w:jc w:val="both"/>
      </w:pPr>
      <w:r>
        <w:t>"I</w:t>
      </w:r>
      <w:r>
        <w:t>l viaggio è la metafora per eccellenza della vita" scrive Claudio Magris le cui riflessioni sul viaggio sono state non a caso proposte quest'anno come tema alla maturità.  Ma cos'è il viaggio? Cosa lo rende tale, distinguendolo dal semplice spostamento? Ci</w:t>
      </w:r>
      <w:r>
        <w:t xml:space="preserve"> sono caratteristiche che differenziano i viaggi al Nord da quelli verso il Sud? In che misura i viaggi sono incontri con gli altri  e in che misura con noi stessi? e soprattutto quando un viaggio diviene terapeutico, una cura dell'anima? In un non proprio</w:t>
      </w:r>
      <w:r>
        <w:t xml:space="preserve"> mondano paese della bassa bresciana, Lograto, in una - finalmente - calda serata d'inizio giugno, mentre dal parco della villa comunale partiva un'affollata gara podistica, noi di uma.na.mente insieme a tanti partecipi ascoltatori abbiamo lasciato le </w:t>
      </w:r>
      <w:r>
        <w:rPr>
          <w:rFonts w:ascii="Calibri"/>
        </w:rPr>
        <w:t>affr</w:t>
      </w:r>
      <w:r>
        <w:rPr>
          <w:rFonts w:ascii="Calibri"/>
        </w:rPr>
        <w:t>escate stanze settecentesche di Villa Morando e ci siamo messi in viaggio</w:t>
      </w:r>
      <w:r>
        <w:t xml:space="preserve">. Con due scrittrici, due romanzi, una traduttrice-scrittrice ed un giornalista. Abbiamo navigato nel mondo dei protagonisti, Giuliano e Anna, e naturalmente anche dentro noi stessi, </w:t>
      </w:r>
      <w:r>
        <w:t>lasciando - per un momento - le sicurezze noiose di ciò che ci è noto all'inseguimento del minaccioso e proprio per questo così affascinante ignoto. Prima c'eran però da definire le coordinate del luogo di partenza dunque anche della nostra identità. Lo ha</w:t>
      </w:r>
      <w:r>
        <w:t xml:space="preserve"> fatto un Tonino Zana in gran forma che ha ricordato le radici sociali e culturali di un paese, Lograto, cui è riuscito, grazie anche all'intelligenza di sindaci lungimiranti quali Lepidi e Gardoni, un viaggio nella buona amministrazione così da fare di Vi</w:t>
      </w:r>
      <w:r>
        <w:t>lla Morando, anziché un' occasione di speculazione, il centro vivo e partecipe di una comunità.  Tonino ha poi segnato la rotta dei due viaggi letterari umani e storico-geografici insieme.</w:t>
      </w:r>
    </w:p>
    <w:p w:rsidR="00071EA7" w:rsidRDefault="0052637E" w:rsidP="00DA7490">
      <w:pPr>
        <w:jc w:val="both"/>
        <w:rPr>
          <w:rFonts w:ascii="Calibri"/>
        </w:rPr>
      </w:pPr>
      <w:r>
        <w:t xml:space="preserve">Dapprima quello di Melitta Breznik e della protagonista, Anna, del </w:t>
      </w:r>
      <w:r>
        <w:t xml:space="preserve">suo romanzo "Aurora boreale". </w:t>
      </w:r>
      <w:r>
        <w:rPr>
          <w:rFonts w:ascii="Calibri"/>
        </w:rPr>
        <w:t xml:space="preserve"> "Anna, che, come l'autrice, proviene dalla Stiria e lavora come psichiatra in Svizzera, decide di prendere, al culmine della sua crisi esistenziale, una decisione radicale. Dopo essersi scrollata di dosso il marito innamorato</w:t>
      </w:r>
      <w:r>
        <w:rPr>
          <w:rFonts w:ascii="Calibri"/>
        </w:rPr>
        <w:t xml:space="preserve"> di s</w:t>
      </w:r>
      <w:r>
        <w:rPr>
          <w:rFonts w:ascii="Calibri"/>
        </w:rPr>
        <w:t>è</w:t>
      </w:r>
      <w:r>
        <w:rPr>
          <w:rFonts w:ascii="Calibri"/>
        </w:rPr>
        <w:t xml:space="preserve"> stesso e un matrimonio irrimediabilmente incartato, si ritira durante i mesi invernali in una baita nelle isole Lofoten in Norvegia, una sorta di base terapeutica con lo scopo di trovarsi. </w:t>
      </w:r>
      <w:r>
        <w:rPr>
          <w:rFonts w:ascii="Calibri"/>
        </w:rPr>
        <w:t>È</w:t>
      </w:r>
      <w:r>
        <w:rPr>
          <w:rFonts w:ascii="Calibri"/>
        </w:rPr>
        <w:t xml:space="preserve"> la pi</w:t>
      </w:r>
      <w:r>
        <w:rPr>
          <w:rFonts w:ascii="Calibri"/>
        </w:rPr>
        <w:t>ù</w:t>
      </w:r>
      <w:r>
        <w:rPr>
          <w:rFonts w:ascii="Calibri"/>
        </w:rPr>
        <w:t xml:space="preserve"> radicale ascesi nella solitudine. Di pi</w:t>
      </w:r>
      <w:r>
        <w:rPr>
          <w:rFonts w:ascii="Calibri"/>
        </w:rPr>
        <w:t>ù</w:t>
      </w:r>
      <w:r>
        <w:rPr>
          <w:rFonts w:ascii="Calibri"/>
        </w:rPr>
        <w:t xml:space="preserve"> ancora: l'</w:t>
      </w:r>
      <w:r>
        <w:rPr>
          <w:rFonts w:ascii="Calibri"/>
        </w:rPr>
        <w:t>ossessivo avvolgersi nell'oscurit</w:t>
      </w:r>
      <w:r>
        <w:rPr>
          <w:rFonts w:ascii="Calibri"/>
        </w:rPr>
        <w:t>à</w:t>
      </w:r>
      <w:r>
        <w:rPr>
          <w:rFonts w:ascii="Calibri"/>
        </w:rPr>
        <w:t xml:space="preserve"> come premessa per giungere alla soluzione del conflitto" (dalla recensione di Pia Reinache, Frankfurter Allgemeine, Feuilleton, del 28.08.2009, traduzione mia). Melitta Breznik ci dir</w:t>
      </w:r>
      <w:r>
        <w:rPr>
          <w:rFonts w:ascii="Calibri"/>
        </w:rPr>
        <w:t>à</w:t>
      </w:r>
      <w:r>
        <w:rPr>
          <w:rFonts w:ascii="Calibri"/>
        </w:rPr>
        <w:t xml:space="preserve"> nel corso dell'incontro di essere st</w:t>
      </w:r>
      <w:r>
        <w:rPr>
          <w:rFonts w:ascii="Calibri"/>
        </w:rPr>
        <w:t>ata ella stessa a 16 anni  per un soggiorno di studio in Norvegia incantata da quella luce e di ritenere il volontario isolamento di Anna nell' oscurit</w:t>
      </w:r>
      <w:r>
        <w:rPr>
          <w:rFonts w:ascii="Calibri"/>
        </w:rPr>
        <w:t>à</w:t>
      </w:r>
      <w:r>
        <w:rPr>
          <w:rFonts w:ascii="Calibri"/>
        </w:rPr>
        <w:t xml:space="preserve"> dell'aurora boreale norvegese come una possibile, plausibile, anche se certo singolare cura del  burn-o</w:t>
      </w:r>
      <w:r>
        <w:rPr>
          <w:rFonts w:ascii="Calibri"/>
        </w:rPr>
        <w:t xml:space="preserve">ut. Ma Anna </w:t>
      </w:r>
      <w:r>
        <w:rPr>
          <w:rFonts w:ascii="Calibri"/>
        </w:rPr>
        <w:t>è</w:t>
      </w:r>
      <w:r>
        <w:rPr>
          <w:rFonts w:ascii="Calibri"/>
        </w:rPr>
        <w:t xml:space="preserve"> alla ricerca, oltre che di s</w:t>
      </w:r>
      <w:r>
        <w:rPr>
          <w:rFonts w:ascii="Calibri"/>
        </w:rPr>
        <w:t>è</w:t>
      </w:r>
      <w:r>
        <w:rPr>
          <w:rFonts w:ascii="Calibri"/>
        </w:rPr>
        <w:t xml:space="preserve"> stessa, anche del proprio padre. Ha portato con s</w:t>
      </w:r>
      <w:r>
        <w:rPr>
          <w:rFonts w:ascii="Calibri"/>
        </w:rPr>
        <w:t>é</w:t>
      </w:r>
      <w:r>
        <w:rPr>
          <w:rFonts w:ascii="Calibri"/>
        </w:rPr>
        <w:t xml:space="preserve"> infatti i taccuini che suo padre aveva scritto ed illustrato durante sua permanenza alle isole Lofoten nel corso la seconda guerra mondiale. Cercando il padre, A</w:t>
      </w:r>
      <w:r>
        <w:rPr>
          <w:rFonts w:ascii="Calibri"/>
        </w:rPr>
        <w:t>nna si imbatter</w:t>
      </w:r>
      <w:r>
        <w:rPr>
          <w:rFonts w:ascii="Calibri"/>
        </w:rPr>
        <w:t>à</w:t>
      </w:r>
      <w:r>
        <w:rPr>
          <w:rFonts w:ascii="Calibri"/>
        </w:rPr>
        <w:t xml:space="preserve"> nella storia di quelle persone nate dall'unione di soldati tedeschi e di donne norvegesi che hanno rappresentato a lungo  l'onta nazionale e sono state per questo poste al margine della societ</w:t>
      </w:r>
      <w:r>
        <w:rPr>
          <w:rFonts w:ascii="Calibri"/>
        </w:rPr>
        <w:t>à</w:t>
      </w:r>
      <w:r>
        <w:rPr>
          <w:rFonts w:ascii="Calibri"/>
        </w:rPr>
        <w:t xml:space="preserve"> norvegese. Entrano cos</w:t>
      </w:r>
      <w:r>
        <w:rPr>
          <w:rFonts w:ascii="Calibri"/>
        </w:rPr>
        <w:t>ì</w:t>
      </w:r>
      <w:r>
        <w:rPr>
          <w:rFonts w:ascii="Calibri"/>
        </w:rPr>
        <w:t xml:space="preserve"> prepotentemente in sc</w:t>
      </w:r>
      <w:r>
        <w:rPr>
          <w:rFonts w:ascii="Calibri"/>
        </w:rPr>
        <w:t>ena nel romanzo le atrocit</w:t>
      </w:r>
      <w:r>
        <w:rPr>
          <w:rFonts w:ascii="Calibri"/>
        </w:rPr>
        <w:t>à</w:t>
      </w:r>
      <w:r>
        <w:rPr>
          <w:rFonts w:ascii="Calibri"/>
        </w:rPr>
        <w:t xml:space="preserve"> del nazismo, che tanto hanno segnato la storia familiare della stessa autrice. Anna incontrer</w:t>
      </w:r>
      <w:r>
        <w:rPr>
          <w:rFonts w:ascii="Calibri"/>
        </w:rPr>
        <w:t>à</w:t>
      </w:r>
      <w:r>
        <w:rPr>
          <w:rFonts w:ascii="Calibri"/>
        </w:rPr>
        <w:t xml:space="preserve"> sull'isola una donna con cui sentir</w:t>
      </w:r>
      <w:r>
        <w:rPr>
          <w:rFonts w:ascii="Calibri"/>
        </w:rPr>
        <w:t>à</w:t>
      </w:r>
      <w:r>
        <w:rPr>
          <w:rFonts w:ascii="Calibri"/>
        </w:rPr>
        <w:t xml:space="preserve"> un'inspiegabile affinit</w:t>
      </w:r>
      <w:r>
        <w:rPr>
          <w:rFonts w:ascii="Calibri"/>
        </w:rPr>
        <w:t>à</w:t>
      </w:r>
      <w:r>
        <w:rPr>
          <w:rFonts w:ascii="Calibri"/>
        </w:rPr>
        <w:t xml:space="preserve"> e quell'incontro, insieme ad altri, l'aiuter</w:t>
      </w:r>
      <w:r>
        <w:rPr>
          <w:rFonts w:ascii="Calibri"/>
        </w:rPr>
        <w:t>à</w:t>
      </w:r>
      <w:r>
        <w:rPr>
          <w:rFonts w:ascii="Calibri"/>
        </w:rPr>
        <w:t xml:space="preserve"> a ritrovare, con le propr</w:t>
      </w:r>
      <w:r>
        <w:rPr>
          <w:rFonts w:ascii="Calibri"/>
        </w:rPr>
        <w:t>ie radici, anche s</w:t>
      </w:r>
      <w:r>
        <w:rPr>
          <w:rFonts w:ascii="Calibri"/>
        </w:rPr>
        <w:t>é</w:t>
      </w:r>
      <w:r>
        <w:rPr>
          <w:rFonts w:ascii="Calibri"/>
        </w:rPr>
        <w:t xml:space="preserve"> stessa. "Il quotidiano svizzero NZZ ha scritto "non si </w:t>
      </w:r>
      <w:r>
        <w:rPr>
          <w:rFonts w:ascii="Calibri"/>
        </w:rPr>
        <w:t>è</w:t>
      </w:r>
      <w:r>
        <w:rPr>
          <w:rFonts w:ascii="Calibri"/>
        </w:rPr>
        <w:t xml:space="preserve"> una persona migliore dopo aver letto Melitta Breznik ma si sente in modo pi</w:t>
      </w:r>
      <w:r>
        <w:rPr>
          <w:rFonts w:ascii="Calibri"/>
        </w:rPr>
        <w:t>ù</w:t>
      </w:r>
      <w:r>
        <w:rPr>
          <w:rFonts w:ascii="Calibri"/>
        </w:rPr>
        <w:t xml:space="preserve"> profondo, si guarda in modo pi</w:t>
      </w:r>
      <w:r>
        <w:rPr>
          <w:rFonts w:ascii="Calibri"/>
        </w:rPr>
        <w:t>ù</w:t>
      </w:r>
      <w:r>
        <w:rPr>
          <w:rFonts w:ascii="Calibri"/>
        </w:rPr>
        <w:t xml:space="preserve"> chiaro, si pensa pi</w:t>
      </w:r>
      <w:r>
        <w:rPr>
          <w:rFonts w:ascii="Calibri"/>
        </w:rPr>
        <w:t>ù</w:t>
      </w:r>
      <w:r>
        <w:rPr>
          <w:rFonts w:ascii="Calibri"/>
        </w:rPr>
        <w:t xml:space="preserve"> lucidamente. Cosa si vuole di pi</w:t>
      </w:r>
      <w:r>
        <w:rPr>
          <w:rFonts w:ascii="Calibri"/>
        </w:rPr>
        <w:t>ù</w:t>
      </w:r>
      <w:r>
        <w:rPr>
          <w:rFonts w:ascii="Calibri"/>
        </w:rPr>
        <w:t xml:space="preserve"> dalla letteratu</w:t>
      </w:r>
      <w:r>
        <w:rPr>
          <w:rFonts w:ascii="Calibri"/>
        </w:rPr>
        <w:t>ra?" (dalla recensione di Stefan Gm</w:t>
      </w:r>
      <w:r>
        <w:rPr>
          <w:rFonts w:ascii="Calibri"/>
        </w:rPr>
        <w:t>ü</w:t>
      </w:r>
      <w:r>
        <w:rPr>
          <w:rFonts w:ascii="Calibri"/>
        </w:rPr>
        <w:t>nder, Tenerezza e dolore, ALBUM - DER STANDARD, 04./05.07.2009, traduzione mia)</w:t>
      </w:r>
    </w:p>
    <w:p w:rsidR="00071EA7" w:rsidRDefault="0052637E" w:rsidP="00DA7490">
      <w:pPr>
        <w:jc w:val="both"/>
        <w:rPr>
          <w:rFonts w:ascii="Calibri"/>
        </w:rPr>
      </w:pPr>
      <w:r>
        <w:rPr>
          <w:rFonts w:ascii="Calibri"/>
        </w:rPr>
        <w:lastRenderedPageBreak/>
        <w:t xml:space="preserve">Anche per me il dibattito del 7 giugno </w:t>
      </w:r>
      <w:r>
        <w:rPr>
          <w:rFonts w:ascii="Calibri"/>
        </w:rPr>
        <w:t>è</w:t>
      </w:r>
      <w:r>
        <w:rPr>
          <w:rFonts w:ascii="Calibri"/>
        </w:rPr>
        <w:t xml:space="preserve"> stato incontro, viaggio, partenza ed arrivo insieme. Da Lograto sono partito quasi vent'anni fa per</w:t>
      </w:r>
      <w:r>
        <w:rPr>
          <w:rFonts w:ascii="Calibri"/>
        </w:rPr>
        <w:t xml:space="preserve"> un Nord molto pi</w:t>
      </w:r>
      <w:r>
        <w:rPr>
          <w:rFonts w:ascii="Calibri"/>
        </w:rPr>
        <w:t>ù</w:t>
      </w:r>
      <w:r>
        <w:rPr>
          <w:rFonts w:ascii="Calibri"/>
        </w:rPr>
        <w:t xml:space="preserve"> vicino, quello della Svizzera, alla ricerca dell'amore ed in fuga da conflitti che era pi</w:t>
      </w:r>
      <w:r>
        <w:rPr>
          <w:rFonts w:ascii="Calibri"/>
        </w:rPr>
        <w:t>ù</w:t>
      </w:r>
      <w:r>
        <w:rPr>
          <w:rFonts w:ascii="Calibri"/>
        </w:rPr>
        <w:t xml:space="preserve"> facile portare con s</w:t>
      </w:r>
      <w:r>
        <w:rPr>
          <w:rFonts w:ascii="Calibri"/>
        </w:rPr>
        <w:t>é</w:t>
      </w:r>
      <w:r>
        <w:rPr>
          <w:rFonts w:ascii="Calibri"/>
        </w:rPr>
        <w:t xml:space="preserve"> oltreconfine che risolvere.  Ed in Svizzera ho continuato a viaggiare prima in Canton Grigioni tra  diversi servizi ambulato</w:t>
      </w:r>
      <w:r>
        <w:rPr>
          <w:rFonts w:ascii="Calibri"/>
        </w:rPr>
        <w:t>riali, tra diverse mentalit</w:t>
      </w:r>
      <w:r>
        <w:rPr>
          <w:rFonts w:ascii="Calibri"/>
        </w:rPr>
        <w:t>à</w:t>
      </w:r>
      <w:r>
        <w:rPr>
          <w:rFonts w:ascii="Calibri"/>
        </w:rPr>
        <w:t>, lingue e culture in una Clinica che sembrava uno spaccato d'Europa, dell'Ovest e dell'Est, ricca e povera, poi in un Canton Ticino, illusione d'Italia, quindi a Coira dove tuttora risiedo ed esercito.  Proprio alla conclusione</w:t>
      </w:r>
      <w:r>
        <w:rPr>
          <w:rFonts w:ascii="Calibri"/>
        </w:rPr>
        <w:t xml:space="preserve"> della mia attivit</w:t>
      </w:r>
      <w:r>
        <w:rPr>
          <w:rFonts w:ascii="Calibri"/>
        </w:rPr>
        <w:t>à</w:t>
      </w:r>
      <w:r>
        <w:rPr>
          <w:rFonts w:ascii="Calibri"/>
        </w:rPr>
        <w:t xml:space="preserve"> di aiuto in clinica ho conosciuto la dottoressa Melitta Breznik, prima come psichiatra, mio successore in Clinica, e poi come amica e scrittrice - autrice anche di Nachtschicht, Figuren, tradotto in italiano con il titolo La casa, Umste</w:t>
      </w:r>
      <w:r>
        <w:rPr>
          <w:rFonts w:ascii="Calibri"/>
        </w:rPr>
        <w:t>llformat, in cui racconta il proprio viaggio, in compagnia della madre, tra le cliniche tedesche, per raccogliere la documentazione della nonna, affetta da un grave disturbo psichico e per questo soppressa dal programma di eugenetica nazista. D'altro canto</w:t>
      </w:r>
      <w:r>
        <w:rPr>
          <w:rFonts w:ascii="Calibri"/>
        </w:rPr>
        <w:t xml:space="preserve"> "parole chiave come violenza, anche familiare, esecuzione di uomini da parte di altri uomini, memorie che non vogliono scomparire, ma anche empatia e mitezza si snodano come un "filo rosso" per tutta la sua opera" (dalla recensione di Stefan Gm</w:t>
      </w:r>
      <w:r>
        <w:rPr>
          <w:rFonts w:ascii="Calibri"/>
        </w:rPr>
        <w:t>ü</w:t>
      </w:r>
      <w:r>
        <w:rPr>
          <w:rFonts w:ascii="Calibri"/>
        </w:rPr>
        <w:t>nder, ibid</w:t>
      </w:r>
      <w:r>
        <w:rPr>
          <w:rFonts w:ascii="Calibri"/>
        </w:rPr>
        <w:t>em)</w:t>
      </w:r>
    </w:p>
    <w:p w:rsidR="00071EA7" w:rsidRDefault="0052637E" w:rsidP="00DA7490">
      <w:pPr>
        <w:jc w:val="both"/>
        <w:rPr>
          <w:rFonts w:ascii="Calibri"/>
        </w:rPr>
      </w:pPr>
      <w:r>
        <w:rPr>
          <w:rFonts w:ascii="Calibri"/>
        </w:rPr>
        <w:t>Come dice Tonino, non riesco per</w:t>
      </w:r>
      <w:r>
        <w:rPr>
          <w:rFonts w:ascii="Calibri"/>
        </w:rPr>
        <w:t>ò</w:t>
      </w:r>
      <w:r>
        <w:rPr>
          <w:rFonts w:ascii="Calibri"/>
        </w:rPr>
        <w:t xml:space="preserve"> a stare troppo lontano dalla bassa. Una sorta di, spero operosa, nostalgia mi sospinge, quella stessa nostalgia che cone "malattia" </w:t>
      </w:r>
      <w:r>
        <w:rPr>
          <w:rFonts w:ascii="Calibri"/>
        </w:rPr>
        <w:t>è</w:t>
      </w:r>
      <w:r>
        <w:rPr>
          <w:rFonts w:ascii="Calibri"/>
        </w:rPr>
        <w:t xml:space="preserve"> stata descritta per la prima volta dagli svizzeri all'estero. La nostalgia appunto m</w:t>
      </w:r>
      <w:r>
        <w:rPr>
          <w:rFonts w:ascii="Calibri"/>
        </w:rPr>
        <w:t>i prende  e mi porta a "migrare" periodicamente tra montagne grigionesi e pianura bresciana. Per visitare prima di tutto mia madre "or sol, suo d</w:t>
      </w:r>
      <w:r>
        <w:rPr>
          <w:rFonts w:ascii="Calibri"/>
        </w:rPr>
        <w:t>ì</w:t>
      </w:r>
      <w:r>
        <w:rPr>
          <w:rFonts w:ascii="Calibri"/>
        </w:rPr>
        <w:t xml:space="preserve"> tardo traendo" cosa che peraltro fa con la stessa orgogliosa accuratezza e generosa disponibilit</w:t>
      </w:r>
      <w:r>
        <w:rPr>
          <w:rFonts w:ascii="Calibri"/>
        </w:rPr>
        <w:t>à</w:t>
      </w:r>
      <w:r>
        <w:rPr>
          <w:rFonts w:ascii="Calibri"/>
        </w:rPr>
        <w:t xml:space="preserve"> di sempre. </w:t>
      </w:r>
      <w:r>
        <w:rPr>
          <w:rFonts w:ascii="Calibri"/>
        </w:rPr>
        <w:t>Ma anche per riprendere i contatti con i colleghi/e di un tempo e curarne di nuovi, coltivar amicizie, riprenderne altre stoltamente trascurate. Sono i momenti in cui, all'Arci dalla Ljuba a prendere il Sanbitter con Angelo, ci si rivede negli altri come s</w:t>
      </w:r>
      <w:r>
        <w:rPr>
          <w:rFonts w:ascii="Calibri"/>
        </w:rPr>
        <w:t>i era, o come si immagina di essere stati. Tornano alla mente i sogni, le delusioni, le speranze e gli affanni, i viaggi che si son fatti e quelli che non si ha avuto il coraggio di fare. Ci si illude di condividere con l'aperitivo anche la vita del paese,</w:t>
      </w:r>
      <w:r>
        <w:rPr>
          <w:rFonts w:ascii="Calibri"/>
        </w:rPr>
        <w:t xml:space="preserve"> nostalgicamente consapevoli che n</w:t>
      </w:r>
      <w:r>
        <w:rPr>
          <w:rFonts w:ascii="Calibri"/>
        </w:rPr>
        <w:t>é</w:t>
      </w:r>
      <w:r>
        <w:rPr>
          <w:rFonts w:ascii="Calibri"/>
        </w:rPr>
        <w:t xml:space="preserve"> si pu</w:t>
      </w:r>
      <w:r>
        <w:rPr>
          <w:rFonts w:ascii="Calibri"/>
        </w:rPr>
        <w:t>ò</w:t>
      </w:r>
      <w:r>
        <w:rPr>
          <w:rFonts w:ascii="Calibri"/>
        </w:rPr>
        <w:t xml:space="preserve"> n</w:t>
      </w:r>
      <w:r>
        <w:rPr>
          <w:rFonts w:ascii="Calibri"/>
        </w:rPr>
        <w:t>é</w:t>
      </w:r>
      <w:r>
        <w:rPr>
          <w:rFonts w:ascii="Calibri"/>
        </w:rPr>
        <w:t xml:space="preserve"> si vuole ritornare. Nelle cene dell'oggi si mescolano i ricordi dei successi ed i fiaschi di ieri, le emozioni e le prime passioni, la delusione della politica di oggi cos</w:t>
      </w:r>
      <w:r>
        <w:rPr>
          <w:rFonts w:ascii="Calibri"/>
        </w:rPr>
        <w:t>ì</w:t>
      </w:r>
      <w:r>
        <w:rPr>
          <w:rFonts w:ascii="Calibri"/>
        </w:rPr>
        <w:t xml:space="preserve"> diversa e cos</w:t>
      </w:r>
      <w:r>
        <w:rPr>
          <w:rFonts w:ascii="Calibri"/>
        </w:rPr>
        <w:t>ì</w:t>
      </w:r>
      <w:r>
        <w:rPr>
          <w:rFonts w:ascii="Calibri"/>
        </w:rPr>
        <w:t xml:space="preserve"> uguale a quella di all</w:t>
      </w:r>
      <w:r>
        <w:rPr>
          <w:rFonts w:ascii="Calibri"/>
        </w:rPr>
        <w:t>ora. Da queste cene e questi incontri, umani e professionali insieme, - con la comprensiva ironia di Mauro, l'elegante razionalit</w:t>
      </w:r>
      <w:r>
        <w:rPr>
          <w:rFonts w:ascii="Calibri"/>
        </w:rPr>
        <w:t>à</w:t>
      </w:r>
      <w:r>
        <w:rPr>
          <w:rFonts w:ascii="Calibri"/>
        </w:rPr>
        <w:t xml:space="preserve"> di Lucia, la competente esperienza di Pino, la grandezza modesta di Luigi, l'amabile profondit</w:t>
      </w:r>
      <w:r>
        <w:rPr>
          <w:rFonts w:ascii="Calibri"/>
        </w:rPr>
        <w:t>à</w:t>
      </w:r>
      <w:r>
        <w:rPr>
          <w:rFonts w:ascii="Calibri"/>
        </w:rPr>
        <w:t xml:space="preserve"> di Rosa, la travolgente simpa</w:t>
      </w:r>
      <w:r>
        <w:rPr>
          <w:rFonts w:ascii="Calibri"/>
        </w:rPr>
        <w:t>tia di Angelo, la dirigenziale professionalit</w:t>
      </w:r>
      <w:r>
        <w:rPr>
          <w:rFonts w:ascii="Calibri"/>
        </w:rPr>
        <w:t>à</w:t>
      </w:r>
      <w:r>
        <w:rPr>
          <w:rFonts w:ascii="Calibri"/>
        </w:rPr>
        <w:t xml:space="preserve"> di Francesco, la gentile saggezza di Anna, e l'apporto di tanti altri, </w:t>
      </w:r>
      <w:r>
        <w:rPr>
          <w:rFonts w:ascii="Calibri"/>
        </w:rPr>
        <w:t>è</w:t>
      </w:r>
      <w:r>
        <w:rPr>
          <w:rFonts w:ascii="Calibri"/>
        </w:rPr>
        <w:t xml:space="preserve"> nata uma.na.mente  un'associazione che non a caso si propone, di superare frontiere tra discipline, specializzazioni orientamenti, addir</w:t>
      </w:r>
      <w:r>
        <w:rPr>
          <w:rFonts w:ascii="Calibri"/>
        </w:rPr>
        <w:t>uttura di integrare scienze umane e naturali, insomma di viaggiare al confine tra proprio e straniero.</w:t>
      </w:r>
    </w:p>
    <w:p w:rsidR="00071EA7" w:rsidRDefault="0052637E" w:rsidP="00DA7490">
      <w:pPr>
        <w:jc w:val="both"/>
        <w:rPr>
          <w:rFonts w:ascii="Calibri"/>
        </w:rPr>
      </w:pPr>
      <w:r>
        <w:rPr>
          <w:rFonts w:ascii="Calibri"/>
        </w:rPr>
        <w:t>In occasione del primo della serie di incontri che uma.na.mente ha organizzato, non a caso sul tema del dolore, spesso generatore, come la gioia, di viag</w:t>
      </w:r>
      <w:r>
        <w:rPr>
          <w:rFonts w:ascii="Calibri"/>
        </w:rPr>
        <w:t>gi significativi, ebbi occasione di conoscere Laura Bocci. Avevo letto il suo romanzo d'esordio "Sensibile al dolore" - che tra l'altro inizia con un viaggio, in treno -  ne ero rimasto molto toccato e l'avevo invitata a partecipare al dibattito sul dolore</w:t>
      </w:r>
      <w:r>
        <w:rPr>
          <w:rFonts w:ascii="Calibri"/>
        </w:rPr>
        <w:t xml:space="preserve"> (2007) insieme ai professori Martignoni ed Ermentini - con la straordinaria introduzione su parole e sofferenza di Luigi, troppo amico per chiamarlo il Prof. Tonoli. Ne era scaturita una riuscita serata e ne </w:t>
      </w:r>
      <w:r>
        <w:rPr>
          <w:rFonts w:ascii="Calibri"/>
        </w:rPr>
        <w:t>è</w:t>
      </w:r>
      <w:r>
        <w:rPr>
          <w:rFonts w:ascii="Calibri"/>
        </w:rPr>
        <w:t xml:space="preserve"> nata un'amicizia che mi ha consentito di cono</w:t>
      </w:r>
      <w:r>
        <w:rPr>
          <w:rFonts w:ascii="Calibri"/>
        </w:rPr>
        <w:t>scere tante altre qualit</w:t>
      </w:r>
      <w:r>
        <w:rPr>
          <w:rFonts w:ascii="Calibri"/>
        </w:rPr>
        <w:t>à</w:t>
      </w:r>
      <w:r>
        <w:rPr>
          <w:rFonts w:ascii="Calibri"/>
        </w:rPr>
        <w:t xml:space="preserve"> letterarie ed umane di Laura, la cui vita </w:t>
      </w:r>
      <w:r>
        <w:rPr>
          <w:rFonts w:ascii="Calibri"/>
        </w:rPr>
        <w:t>è</w:t>
      </w:r>
      <w:r>
        <w:rPr>
          <w:rFonts w:ascii="Calibri"/>
        </w:rPr>
        <w:t xml:space="preserve"> pure </w:t>
      </w:r>
      <w:r>
        <w:rPr>
          <w:rFonts w:ascii="Calibri"/>
        </w:rPr>
        <w:lastRenderedPageBreak/>
        <w:t xml:space="preserve">segnata dal viaggio. Il viaggio innanzitutto come traduttrice letteraria nelle altre lingue e culture, francese, inglese e sopratutto tedesca, di cui Laura ha tradotto i principali </w:t>
      </w:r>
      <w:r>
        <w:rPr>
          <w:rFonts w:ascii="Calibri"/>
        </w:rPr>
        <w:t>autori, e tra gli altri il mio amato Hoffmann. Ma anche il viaggio geografico in altri paesi mediterranei e mitteleuropei. Dalle sue esperienze esistenziali e professionali collegate all'incontro con l'estraneit</w:t>
      </w:r>
      <w:r>
        <w:rPr>
          <w:rFonts w:ascii="Calibri"/>
        </w:rPr>
        <w:t>à</w:t>
      </w:r>
      <w:r>
        <w:rPr>
          <w:rFonts w:ascii="Calibri"/>
        </w:rPr>
        <w:t xml:space="preserve"> affascinante e minacciosa dell'altro e dall</w:t>
      </w:r>
      <w:r>
        <w:rPr>
          <w:rFonts w:ascii="Calibri"/>
        </w:rPr>
        <w:t>e sue profonde ed originali riflessioni sulla traduzione nasce il suo splendido "Di seconda mano: n</w:t>
      </w:r>
      <w:r>
        <w:rPr>
          <w:rFonts w:ascii="Calibri"/>
        </w:rPr>
        <w:t>é</w:t>
      </w:r>
      <w:r>
        <w:rPr>
          <w:rFonts w:ascii="Calibri"/>
        </w:rPr>
        <w:t xml:space="preserve"> un saggio, n</w:t>
      </w:r>
      <w:r>
        <w:rPr>
          <w:rFonts w:ascii="Calibri"/>
        </w:rPr>
        <w:t>é</w:t>
      </w:r>
      <w:r>
        <w:rPr>
          <w:rFonts w:ascii="Calibri"/>
        </w:rPr>
        <w:t xml:space="preserve"> un racconto sul tradurre letteratura". Un viaggio affascinante, ironico, colorato, profondo ed appassionato nell'impossibile impresa del trad</w:t>
      </w:r>
      <w:r>
        <w:rPr>
          <w:rFonts w:ascii="Calibri"/>
        </w:rPr>
        <w:t>urre - che Laura descrive come "quasi un attraversamento a piedi dello spazio fisico del testo, con le sue valli, le sue pianure e le sue montagne" - nonch</w:t>
      </w:r>
      <w:r>
        <w:rPr>
          <w:rFonts w:ascii="Calibri"/>
        </w:rPr>
        <w:t>é</w:t>
      </w:r>
      <w:r>
        <w:rPr>
          <w:rFonts w:ascii="Calibri"/>
        </w:rPr>
        <w:t xml:space="preserve"> nella vita non meno affascinante e colorata di una traduttrice. Da un viaggio vero, di cui Laura ci</w:t>
      </w:r>
      <w:r>
        <w:rPr>
          <w:rFonts w:ascii="Calibri"/>
        </w:rPr>
        <w:t xml:space="preserve"> ha narrato in quella calda serata di giugno a Lograto, e da tanti altri viaggi reali e fantastici che si sono svolti dentro di lei </w:t>
      </w:r>
      <w:r>
        <w:rPr>
          <w:rFonts w:ascii="Calibri"/>
        </w:rPr>
        <w:t>è</w:t>
      </w:r>
      <w:r>
        <w:rPr>
          <w:rFonts w:ascii="Calibri"/>
        </w:rPr>
        <w:t xml:space="preserve"> nato il suo secondo romanzo, La seconda India, appunto. Il suo protagonista, un 47enne che dalla vita sembra in costante f</w:t>
      </w:r>
      <w:r>
        <w:rPr>
          <w:rFonts w:ascii="Calibri"/>
        </w:rPr>
        <w:t>uga, lascia dietro di s</w:t>
      </w:r>
      <w:r>
        <w:rPr>
          <w:rFonts w:ascii="Calibri"/>
        </w:rPr>
        <w:t>è</w:t>
      </w:r>
      <w:r>
        <w:rPr>
          <w:rFonts w:ascii="Calibri"/>
        </w:rPr>
        <w:t xml:space="preserve"> un padre prepotente, una madre imbelle ed impotente, un Italia deludente, per un assai tardivo ed improbabile dottorato di ricerca in India. Ma Giuliano - questo il nome del protagonista - porta con s</w:t>
      </w:r>
      <w:r>
        <w:rPr>
          <w:rFonts w:ascii="Calibri"/>
        </w:rPr>
        <w:t>è</w:t>
      </w:r>
      <w:r>
        <w:rPr>
          <w:rFonts w:ascii="Calibri"/>
        </w:rPr>
        <w:t xml:space="preserve"> oltre alla sua sensibile cult</w:t>
      </w:r>
      <w:r>
        <w:rPr>
          <w:rFonts w:ascii="Calibri"/>
        </w:rPr>
        <w:t>ura, non pochi problemi, a partire da un'impotenza che gli ha fin'ora precluso il rapporto con una donna. In un'India che gli mette sotto gli occhi tutte le possibili forme della vita "con tutto il nuovo, l'inatteso, l'inimmaginabile, con tutto il troppo c</w:t>
      </w:r>
      <w:r>
        <w:rPr>
          <w:rFonts w:ascii="Calibri"/>
        </w:rPr>
        <w:t xml:space="preserve">he le </w:t>
      </w:r>
      <w:r>
        <w:rPr>
          <w:rFonts w:ascii="Calibri"/>
        </w:rPr>
        <w:t>è</w:t>
      </w:r>
      <w:r>
        <w:rPr>
          <w:rFonts w:ascii="Calibri"/>
        </w:rPr>
        <w:t xml:space="preserve"> proprio" Giuliano compie un'infinit</w:t>
      </w:r>
      <w:r>
        <w:rPr>
          <w:rFonts w:ascii="Calibri"/>
        </w:rPr>
        <w:t>à</w:t>
      </w:r>
      <w:r>
        <w:rPr>
          <w:rFonts w:ascii="Calibri"/>
        </w:rPr>
        <w:t xml:space="preserve"> di viaggi. Nella meraviglia vitale e nella violenza discriminatoria della societ</w:t>
      </w:r>
      <w:r>
        <w:rPr>
          <w:rFonts w:ascii="Calibri"/>
        </w:rPr>
        <w:t>à</w:t>
      </w:r>
      <w:r>
        <w:rPr>
          <w:rFonts w:ascii="Calibri"/>
        </w:rPr>
        <w:t xml:space="preserve"> e della cultura indiana, nella bellezza, cos</w:t>
      </w:r>
      <w:r>
        <w:rPr>
          <w:rFonts w:ascii="Calibri"/>
        </w:rPr>
        <w:t>ì</w:t>
      </w:r>
      <w:r>
        <w:rPr>
          <w:rFonts w:ascii="Calibri"/>
        </w:rPr>
        <w:t xml:space="preserve"> come nella miseria degli "ammassi umani di ogni dimensione" distesi per le strade. </w:t>
      </w:r>
      <w:r>
        <w:rPr>
          <w:rFonts w:ascii="Calibri"/>
        </w:rPr>
        <w:t>Nel proprio inconscio "per riflettere sulla propria storia, sul proprio malessere", assistito addirittura dal saggio psicanalitico di Kernberg Relazioni d'amore. Normalit</w:t>
      </w:r>
      <w:r>
        <w:rPr>
          <w:rFonts w:ascii="Calibri"/>
        </w:rPr>
        <w:t>à</w:t>
      </w:r>
      <w:r>
        <w:rPr>
          <w:rFonts w:ascii="Calibri"/>
        </w:rPr>
        <w:t xml:space="preserve"> e patologia"  che Giuliano porta con s</w:t>
      </w:r>
      <w:r>
        <w:rPr>
          <w:rFonts w:ascii="Calibri"/>
        </w:rPr>
        <w:t>é</w:t>
      </w:r>
      <w:r>
        <w:rPr>
          <w:rFonts w:ascii="Calibri"/>
        </w:rPr>
        <w:t>. Nella medicina indiana e nei suoi non sempr</w:t>
      </w:r>
      <w:r>
        <w:rPr>
          <w:rFonts w:ascii="Calibri"/>
        </w:rPr>
        <w:t>e appetibili rimedi ayurvedici. Nelle regioni meridionali dell'India alla ricerca di un fantasma d'amore e di esperienze meno alienanti di vita comunitaria delle donne e dei pi</w:t>
      </w:r>
      <w:r>
        <w:rPr>
          <w:rFonts w:ascii="Calibri"/>
        </w:rPr>
        <w:t>ù</w:t>
      </w:r>
      <w:r>
        <w:rPr>
          <w:rFonts w:ascii="Calibri"/>
        </w:rPr>
        <w:t xml:space="preserve"> umili. In bicicletta tra le strade di una Calcutta resa irrespirabile dallo sm</w:t>
      </w:r>
      <w:r>
        <w:rPr>
          <w:rFonts w:ascii="Calibri"/>
        </w:rPr>
        <w:t>og della globalizzazione solo illusoriamente liberatoria. Un altro viaggio si potrebbe dire avviene proprio all'interno dei contraddittori e tragici  risultati del tumultuoso sviluppo economico indiano cui Laura dedica pagine "descrittive ed informative, s</w:t>
      </w:r>
      <w:r>
        <w:rPr>
          <w:rFonts w:ascii="Calibri"/>
        </w:rPr>
        <w:t>pesso meticolose" che contribuiscono anche " a raffreddare - come nota La Porta nella sua recensione sul Domenicale del Sole 24ore - la passione del protagonista". "La Seconda India è anche la storia dei viaggi che sono necessari all'anima di Giuliano per</w:t>
      </w:r>
      <w:r>
        <w:rPr>
          <w:rFonts w:ascii="Calibri"/>
        </w:rPr>
        <w:t xml:space="preserve"> salire aul suo viso ma pure per scendere a rendere vitale quel suo organo sessuale che si ritrae davanti al rapporto". Ma prima che questo possa accadere </w:t>
      </w:r>
      <w:r>
        <w:rPr>
          <w:rFonts w:ascii="Calibri"/>
        </w:rPr>
        <w:t>è</w:t>
      </w:r>
      <w:r>
        <w:rPr>
          <w:rFonts w:ascii="Calibri"/>
        </w:rPr>
        <w:t xml:space="preserve"> necessario che Giuliano capisca ed ammetta di aver  "paura del proprio desiderio. Paura di soddisfa</w:t>
      </w:r>
      <w:r>
        <w:rPr>
          <w:rFonts w:ascii="Calibri"/>
        </w:rPr>
        <w:t>rlo, ma ancor prima di riconoscerlo, di ammettere la propria dipendenza dall'altro/a, di riconoscere e superare l'illusione dell'autosufficienza". Non è certo un caso che per fare questi passi "Giuliano passi attraverso il dolore, psichico e fisico".</w:t>
      </w:r>
    </w:p>
    <w:p w:rsidR="00071EA7" w:rsidRDefault="0052637E" w:rsidP="00DA7490">
      <w:pPr>
        <w:jc w:val="both"/>
        <w:rPr>
          <w:rFonts w:ascii="Calibri"/>
        </w:rPr>
      </w:pPr>
      <w:r>
        <w:rPr>
          <w:rFonts w:ascii="Calibri"/>
        </w:rPr>
        <w:t>E qu</w:t>
      </w:r>
      <w:r>
        <w:rPr>
          <w:rFonts w:ascii="Calibri"/>
        </w:rPr>
        <w:t>i i destini di Giuliano ed Anna, cos</w:t>
      </w:r>
      <w:r>
        <w:rPr>
          <w:rFonts w:ascii="Calibri"/>
        </w:rPr>
        <w:t>ì</w:t>
      </w:r>
      <w:r>
        <w:rPr>
          <w:rFonts w:ascii="Calibri"/>
        </w:rPr>
        <w:t xml:space="preserve"> lontani ed antitetici, sembrano nuovamente intrecciarsi. </w:t>
      </w:r>
    </w:p>
    <w:p w:rsidR="00071EA7" w:rsidRDefault="0052637E" w:rsidP="00DA7490">
      <w:pPr>
        <w:jc w:val="both"/>
        <w:rPr>
          <w:rFonts w:ascii="Calibri"/>
        </w:rPr>
      </w:pPr>
      <w:r>
        <w:rPr>
          <w:rFonts w:ascii="Calibri"/>
        </w:rPr>
        <w:t>Perché, come dice Rilke nello splendido passo di una sua lettera a Kappus, "le nostre tristezze sono gli attimi nei quali il nuovo, qualcosa di sconosciuto, è</w:t>
      </w:r>
      <w:r>
        <w:rPr>
          <w:rFonts w:ascii="Calibri"/>
        </w:rPr>
        <w:t xml:space="preserve"> entrato in noi" e dunque "più silenziosi, pazienti ed aperti siamo da tristi, più profondamente e saldamente entra il nuovo in noi, meglio lo acquisiamo e maggiormente esso sarà il nostro destino". Anna si abbandona all'oscurit</w:t>
      </w:r>
      <w:r>
        <w:rPr>
          <w:rFonts w:ascii="Calibri"/>
        </w:rPr>
        <w:t>à</w:t>
      </w:r>
      <w:r>
        <w:rPr>
          <w:rFonts w:ascii="Calibri"/>
        </w:rPr>
        <w:t xml:space="preserve"> della depressione e del</w:t>
      </w:r>
      <w:r>
        <w:rPr>
          <w:rFonts w:ascii="Calibri"/>
        </w:rPr>
        <w:t>l'aurora boreale e ritrova s</w:t>
      </w:r>
      <w:r>
        <w:rPr>
          <w:rFonts w:ascii="Calibri"/>
        </w:rPr>
        <w:t>è</w:t>
      </w:r>
      <w:r>
        <w:rPr>
          <w:rFonts w:ascii="Calibri"/>
        </w:rPr>
        <w:t xml:space="preserve"> stessa, la propria identit</w:t>
      </w:r>
      <w:r>
        <w:rPr>
          <w:rFonts w:ascii="Calibri"/>
        </w:rPr>
        <w:t>à</w:t>
      </w:r>
      <w:r>
        <w:rPr>
          <w:rFonts w:ascii="Calibri"/>
        </w:rPr>
        <w:t xml:space="preserve"> e la propria storia familiare all'arrivo di una </w:t>
      </w:r>
      <w:r>
        <w:rPr>
          <w:rFonts w:ascii="Calibri"/>
        </w:rPr>
        <w:lastRenderedPageBreak/>
        <w:t>timida primavera nordica. Giuliano accetta  di arrendersi all' amore e al dolore e proprio in un Paese come l'India "che sembra invece destinato ad al</w:t>
      </w:r>
      <w:r>
        <w:rPr>
          <w:rFonts w:ascii="Calibri"/>
        </w:rPr>
        <w:t>imentare il nostro immaginario pi</w:t>
      </w:r>
      <w:r>
        <w:rPr>
          <w:rFonts w:ascii="Calibri"/>
        </w:rPr>
        <w:t>ù</w:t>
      </w:r>
      <w:r>
        <w:rPr>
          <w:rFonts w:ascii="Calibri"/>
        </w:rPr>
        <w:t xml:space="preserve"> fiabesco e onirico", "scopre la realt</w:t>
      </w:r>
      <w:r>
        <w:rPr>
          <w:rFonts w:ascii="Calibri"/>
        </w:rPr>
        <w:t>à</w:t>
      </w:r>
      <w:r>
        <w:rPr>
          <w:rFonts w:ascii="Calibri"/>
        </w:rPr>
        <w:t xml:space="preserve"> - sempre sorprendente, misteriosa al contrario dei nostri sogni - e l'Altro" (La Porta, ibidem).</w:t>
      </w:r>
    </w:p>
    <w:p w:rsidR="00071EA7" w:rsidRDefault="0052637E" w:rsidP="00DA7490">
      <w:pPr>
        <w:jc w:val="both"/>
        <w:rPr>
          <w:rFonts w:ascii="Calibri"/>
        </w:rPr>
      </w:pPr>
      <w:r>
        <w:rPr>
          <w:rFonts w:ascii="Calibri"/>
        </w:rPr>
        <w:t>Se i viaggi di Anna e Giuliano si sono (forse) conclusi, i nostri  "come esperienza d</w:t>
      </w:r>
      <w:r>
        <w:rPr>
          <w:rFonts w:ascii="Calibri"/>
        </w:rPr>
        <w:t>ell</w:t>
      </w:r>
      <w:r>
        <w:rPr>
          <w:rFonts w:ascii="Calibri"/>
        </w:rPr>
        <w:t>’</w:t>
      </w:r>
      <w:r>
        <w:rPr>
          <w:rFonts w:ascii="Calibri"/>
        </w:rPr>
        <w:t>errare e del sostare, della capacit</w:t>
      </w:r>
      <w:r>
        <w:rPr>
          <w:rFonts w:ascii="Calibri"/>
        </w:rPr>
        <w:t>à</w:t>
      </w:r>
      <w:r>
        <w:rPr>
          <w:rFonts w:ascii="Calibri"/>
        </w:rPr>
        <w:t xml:space="preserve"> e dell</w:t>
      </w:r>
      <w:r>
        <w:rPr>
          <w:rFonts w:ascii="Calibri"/>
        </w:rPr>
        <w:t>’</w:t>
      </w:r>
      <w:r>
        <w:rPr>
          <w:rFonts w:ascii="Calibri"/>
        </w:rPr>
        <w:t>incapacit</w:t>
      </w:r>
      <w:r>
        <w:rPr>
          <w:rFonts w:ascii="Calibri"/>
        </w:rPr>
        <w:t>à</w:t>
      </w:r>
      <w:r>
        <w:rPr>
          <w:rFonts w:ascii="Calibri"/>
        </w:rPr>
        <w:t xml:space="preserve"> di incontrare gli altri, come scoperta e avventura, come incontro o come fuga" (Magris) proseguono. Tonino </w:t>
      </w:r>
      <w:r>
        <w:rPr>
          <w:rFonts w:ascii="Calibri"/>
        </w:rPr>
        <w:t>è</w:t>
      </w:r>
      <w:r>
        <w:rPr>
          <w:rFonts w:ascii="Calibri"/>
        </w:rPr>
        <w:t xml:space="preserve"> ripartito la sera stessa per la sua Orzinuovi ed il "suo" Giornale di Brescia. Anna Rusc</w:t>
      </w:r>
      <w:r>
        <w:rPr>
          <w:rFonts w:ascii="Calibri"/>
        </w:rPr>
        <w:t>hat, la traduttrice dei testi di Melitta, lei stessa scrittrice (Volo in ombra), svizzera residente in Italia, torner</w:t>
      </w:r>
      <w:r>
        <w:rPr>
          <w:rFonts w:ascii="Calibri"/>
        </w:rPr>
        <w:t>à</w:t>
      </w:r>
      <w:r>
        <w:rPr>
          <w:rFonts w:ascii="Calibri"/>
        </w:rPr>
        <w:t xml:space="preserve"> a dividersi tra Pavia, l'insegnamento alla scuola di traduzione di Milano e Riva S. Vitale. Melitta e Laura, per una mezza giornata insie</w:t>
      </w:r>
      <w:r>
        <w:rPr>
          <w:rFonts w:ascii="Calibri"/>
        </w:rPr>
        <w:t>me con me e Giulio (il Prof. Ferroni) a passeggio per le antiche belle piazze del centro di Brescia, sono ripartite una per la riservata Basilea, l'altra per la magniloquente Roma. Io continuo a migrare. Status viatoris.</w:t>
      </w:r>
    </w:p>
    <w:p w:rsidR="00071EA7" w:rsidRDefault="0052637E" w:rsidP="00DA7490">
      <w:pPr>
        <w:jc w:val="both"/>
        <w:rPr>
          <w:rFonts w:ascii="Calibri"/>
        </w:rPr>
      </w:pPr>
      <w:r>
        <w:rPr>
          <w:rFonts w:ascii="Calibri"/>
        </w:rPr>
        <w:t>Links</w:t>
      </w:r>
    </w:p>
    <w:p w:rsidR="00071EA7" w:rsidRDefault="0052637E" w:rsidP="00DA7490">
      <w:pPr>
        <w:jc w:val="both"/>
        <w:rPr>
          <w:rFonts w:ascii="Calibri"/>
        </w:rPr>
      </w:pPr>
      <w:r>
        <w:rPr>
          <w:rFonts w:ascii="Calibri"/>
        </w:rPr>
        <w:t>Laura Bocci</w:t>
      </w:r>
    </w:p>
    <w:p w:rsidR="00071EA7" w:rsidRDefault="0052637E" w:rsidP="00DA7490">
      <w:pPr>
        <w:jc w:val="both"/>
        <w:rPr>
          <w:rFonts w:ascii="Calibri"/>
        </w:rPr>
      </w:pPr>
      <w:r>
        <w:rPr>
          <w:rFonts w:ascii="Calibri"/>
        </w:rPr>
        <w:t>http://www.laurab</w:t>
      </w:r>
      <w:r>
        <w:rPr>
          <w:rFonts w:ascii="Calibri"/>
        </w:rPr>
        <w:t>occi.it/</w:t>
      </w:r>
    </w:p>
    <w:p w:rsidR="00071EA7" w:rsidRDefault="0052637E" w:rsidP="00DA7490">
      <w:pPr>
        <w:jc w:val="both"/>
        <w:rPr>
          <w:rFonts w:ascii="Calibri"/>
        </w:rPr>
      </w:pPr>
      <w:r>
        <w:rPr>
          <w:rFonts w:ascii="Calibri"/>
        </w:rPr>
        <w:t>http://www.mannieditori.it/libro/la-seconda-india</w:t>
      </w:r>
    </w:p>
    <w:p w:rsidR="00071EA7" w:rsidRDefault="0052637E" w:rsidP="00DA7490">
      <w:pPr>
        <w:jc w:val="both"/>
        <w:rPr>
          <w:rFonts w:ascii="Calibri"/>
        </w:rPr>
      </w:pPr>
      <w:r>
        <w:rPr>
          <w:rFonts w:ascii="Calibri"/>
        </w:rPr>
        <w:t>http://www.umanamenteonline.it/wp-content/uploads/2012/01/La-Seconda-India.pdf</w:t>
      </w:r>
    </w:p>
    <w:p w:rsidR="00071EA7" w:rsidRDefault="0052637E" w:rsidP="00DA7490">
      <w:pPr>
        <w:jc w:val="both"/>
        <w:rPr>
          <w:rFonts w:ascii="Calibri"/>
        </w:rPr>
      </w:pPr>
      <w:r>
        <w:rPr>
          <w:rFonts w:ascii="Calibri"/>
        </w:rPr>
        <w:t>Melitta Breznik</w:t>
      </w:r>
    </w:p>
    <w:p w:rsidR="00071EA7" w:rsidRDefault="0052637E" w:rsidP="00DA7490">
      <w:pPr>
        <w:jc w:val="both"/>
        <w:rPr>
          <w:rFonts w:ascii="Calibri"/>
        </w:rPr>
      </w:pPr>
      <w:r>
        <w:rPr>
          <w:rFonts w:ascii="Calibri"/>
        </w:rPr>
        <w:t xml:space="preserve">http://de.m.wikipedia.org/wiki/Melitta_Breznik </w:t>
      </w:r>
    </w:p>
    <w:p w:rsidR="00071EA7" w:rsidRDefault="0052637E" w:rsidP="00DA7490">
      <w:pPr>
        <w:jc w:val="both"/>
        <w:rPr>
          <w:rFonts w:ascii="Calibri"/>
        </w:rPr>
      </w:pPr>
      <w:r>
        <w:rPr>
          <w:rFonts w:ascii="Calibri"/>
        </w:rPr>
        <w:t>(traduzione italiana ed aggiornamento miei)</w:t>
      </w:r>
    </w:p>
    <w:p w:rsidR="00071EA7" w:rsidRDefault="0052637E" w:rsidP="00DA7490">
      <w:pPr>
        <w:jc w:val="both"/>
        <w:rPr>
          <w:rFonts w:ascii="Calibri"/>
          <w:sz w:val="18"/>
        </w:rPr>
      </w:pPr>
      <w:r>
        <w:rPr>
          <w:rFonts w:ascii="Calibri"/>
          <w:sz w:val="18"/>
        </w:rPr>
        <w:t>Melitta Br</w:t>
      </w:r>
      <w:r>
        <w:rPr>
          <w:rFonts w:ascii="Calibri"/>
          <w:sz w:val="18"/>
        </w:rPr>
        <w:t>eznik ha compiuto gli studi di Medicina a Graz ed Innsbruck. Ha lavorato in qualit</w:t>
      </w:r>
      <w:r>
        <w:rPr>
          <w:rFonts w:ascii="Calibri"/>
          <w:sz w:val="18"/>
        </w:rPr>
        <w:t>à</w:t>
      </w:r>
      <w:r>
        <w:rPr>
          <w:rFonts w:ascii="Calibri"/>
          <w:sz w:val="18"/>
        </w:rPr>
        <w:t xml:space="preserve"> di aiuto alle Cliniche psichiatriche Beverin a Cazis (Grigioni),   Z</w:t>
      </w:r>
      <w:r>
        <w:rPr>
          <w:rFonts w:ascii="Calibri"/>
          <w:sz w:val="18"/>
        </w:rPr>
        <w:t>ü</w:t>
      </w:r>
      <w:r>
        <w:rPr>
          <w:rFonts w:ascii="Calibri"/>
          <w:sz w:val="18"/>
        </w:rPr>
        <w:t>richberg a Zurigo ed Hohenegg a Meilen. Dal 2004-2009 ha condotto uno studio psichiatrico-psicoterapeut</w:t>
      </w:r>
      <w:r>
        <w:rPr>
          <w:rFonts w:ascii="Calibri"/>
          <w:sz w:val="18"/>
        </w:rPr>
        <w:t xml:space="preserve">ico  a Coira. Ha quindi diretto una Clinica psicosomatica ad indirizzo antroposofico a Badenweiler (D). Attualmente </w:t>
      </w:r>
      <w:r>
        <w:rPr>
          <w:rFonts w:ascii="Calibri"/>
          <w:sz w:val="18"/>
        </w:rPr>
        <w:t>è</w:t>
      </w:r>
      <w:r>
        <w:rPr>
          <w:rFonts w:ascii="Calibri"/>
          <w:sz w:val="18"/>
        </w:rPr>
        <w:t xml:space="preserve"> psichiatra responsabile per il settore di psicoterapia individuale e di medicina complementare alla Clinica Sch</w:t>
      </w:r>
      <w:r>
        <w:rPr>
          <w:rFonts w:ascii="Calibri"/>
          <w:sz w:val="18"/>
        </w:rPr>
        <w:t>ü</w:t>
      </w:r>
      <w:r>
        <w:rPr>
          <w:rFonts w:ascii="Calibri"/>
          <w:sz w:val="18"/>
        </w:rPr>
        <w:t>tzen a Rheinfelden, Svizze</w:t>
      </w:r>
      <w:r>
        <w:rPr>
          <w:rFonts w:ascii="Calibri"/>
          <w:sz w:val="18"/>
        </w:rPr>
        <w:t>ra</w:t>
      </w:r>
      <w:r w:rsidR="00DA7490">
        <w:rPr>
          <w:rFonts w:ascii="Calibri"/>
          <w:sz w:val="18"/>
        </w:rPr>
        <w:t xml:space="preserve">. </w:t>
      </w:r>
      <w:r>
        <w:rPr>
          <w:rFonts w:ascii="Calibri"/>
          <w:sz w:val="18"/>
        </w:rPr>
        <w:t>È</w:t>
      </w:r>
      <w:r>
        <w:rPr>
          <w:rFonts w:ascii="Calibri"/>
          <w:sz w:val="18"/>
        </w:rPr>
        <w:t xml:space="preserve"> autrice di racconti e romanzi che sono influenzati dalle sue esperienze familiari e professionali e che sono stati lodati dalla critica per il suo stile limpido e rigoroso. </w:t>
      </w:r>
      <w:r>
        <w:rPr>
          <w:rFonts w:ascii="Calibri"/>
          <w:sz w:val="18"/>
        </w:rPr>
        <w:t>Per la sua opera letteraria ha ricevuto diversi riconoscimenti, tra cui:</w:t>
      </w:r>
      <w:r w:rsidR="00DA7490">
        <w:rPr>
          <w:rFonts w:ascii="Calibri"/>
          <w:sz w:val="18"/>
        </w:rPr>
        <w:t xml:space="preserve"> </w:t>
      </w:r>
      <w:r>
        <w:rPr>
          <w:rFonts w:ascii="Calibri"/>
          <w:sz w:val="18"/>
        </w:rPr>
        <w:t>Pre</w:t>
      </w:r>
      <w:r>
        <w:rPr>
          <w:rFonts w:ascii="Calibri"/>
          <w:sz w:val="18"/>
        </w:rPr>
        <w:t>mio culturale citt</w:t>
      </w:r>
      <w:r>
        <w:rPr>
          <w:rFonts w:ascii="Calibri"/>
          <w:sz w:val="18"/>
        </w:rPr>
        <w:t>à</w:t>
      </w:r>
      <w:r>
        <w:rPr>
          <w:rFonts w:ascii="Calibri"/>
          <w:sz w:val="18"/>
        </w:rPr>
        <w:t xml:space="preserve"> di Innsbruck (1996), premio letterario della Stiria (2001), Sostegno all'opera della Fondazione Pro Helvetia.</w:t>
      </w:r>
    </w:p>
    <w:p w:rsidR="00071EA7" w:rsidRDefault="0052637E" w:rsidP="00DA7490">
      <w:pPr>
        <w:jc w:val="both"/>
        <w:rPr>
          <w:rFonts w:ascii="Calibri"/>
          <w:sz w:val="18"/>
        </w:rPr>
      </w:pPr>
      <w:r>
        <w:rPr>
          <w:rFonts w:ascii="Calibri"/>
          <w:sz w:val="18"/>
        </w:rPr>
        <w:t>Opere</w:t>
      </w:r>
    </w:p>
    <w:p w:rsidR="00071EA7" w:rsidRDefault="0052637E" w:rsidP="00DA7490">
      <w:pPr>
        <w:jc w:val="both"/>
        <w:rPr>
          <w:rFonts w:ascii="Calibri"/>
          <w:sz w:val="18"/>
        </w:rPr>
      </w:pPr>
      <w:r>
        <w:rPr>
          <w:rFonts w:ascii="Calibri"/>
          <w:sz w:val="18"/>
        </w:rPr>
        <w:t>Turno di notte, Monaco 1995</w:t>
      </w:r>
    </w:p>
    <w:p w:rsidR="00071EA7" w:rsidRDefault="0052637E" w:rsidP="00DA7490">
      <w:pPr>
        <w:jc w:val="both"/>
        <w:rPr>
          <w:rFonts w:ascii="Calibri"/>
          <w:sz w:val="18"/>
        </w:rPr>
      </w:pPr>
      <w:r>
        <w:rPr>
          <w:rFonts w:ascii="Calibri"/>
          <w:sz w:val="18"/>
        </w:rPr>
        <w:t>Figure, Monaco 1999</w:t>
      </w:r>
    </w:p>
    <w:p w:rsidR="00071EA7" w:rsidRDefault="0052637E" w:rsidP="00DA7490">
      <w:pPr>
        <w:jc w:val="both"/>
        <w:rPr>
          <w:rFonts w:ascii="Calibri"/>
          <w:sz w:val="18"/>
        </w:rPr>
      </w:pPr>
      <w:r>
        <w:rPr>
          <w:rFonts w:ascii="Calibri"/>
          <w:sz w:val="18"/>
        </w:rPr>
        <w:t>Das Umstellformat, Monaco 2002</w:t>
      </w:r>
    </w:p>
    <w:p w:rsidR="00071EA7" w:rsidRDefault="0052637E" w:rsidP="00DA7490">
      <w:pPr>
        <w:jc w:val="both"/>
        <w:rPr>
          <w:rFonts w:ascii="Calibri"/>
          <w:sz w:val="18"/>
        </w:rPr>
      </w:pPr>
      <w:r>
        <w:rPr>
          <w:rFonts w:ascii="Calibri"/>
          <w:sz w:val="18"/>
        </w:rPr>
        <w:t>Luce del Nord, Monaco 2009</w:t>
      </w:r>
    </w:p>
    <w:p w:rsidR="00071EA7" w:rsidRDefault="00071EA7" w:rsidP="00DA7490">
      <w:pPr>
        <w:jc w:val="both"/>
        <w:rPr>
          <w:rFonts w:ascii="Calibri"/>
          <w:sz w:val="18"/>
        </w:rPr>
      </w:pPr>
    </w:p>
    <w:p w:rsidR="00071EA7" w:rsidRDefault="0052637E" w:rsidP="00DA7490">
      <w:pPr>
        <w:jc w:val="both"/>
        <w:rPr>
          <w:rFonts w:ascii="Calibri"/>
        </w:rPr>
      </w:pPr>
      <w:r>
        <w:rPr>
          <w:rFonts w:ascii="Calibri"/>
        </w:rPr>
        <w:lastRenderedPageBreak/>
        <w:t>Anna Ruchat</w:t>
      </w:r>
    </w:p>
    <w:p w:rsidR="00071EA7" w:rsidRDefault="0052637E" w:rsidP="00DA7490">
      <w:pPr>
        <w:jc w:val="both"/>
        <w:rPr>
          <w:rFonts w:ascii="Calibri"/>
        </w:rPr>
      </w:pPr>
      <w:r>
        <w:rPr>
          <w:rFonts w:ascii="Calibri"/>
        </w:rPr>
        <w:t>http://voloinombra.ch/WordPress/wp-content/uploads/2012/07/Schermata-2012-07-20-a-12.28.22-AM.png</w:t>
      </w:r>
    </w:p>
    <w:p w:rsidR="00071EA7" w:rsidRDefault="00071EA7" w:rsidP="00DA7490">
      <w:pPr>
        <w:jc w:val="both"/>
        <w:rPr>
          <w:rFonts w:ascii="Calibri"/>
        </w:rPr>
      </w:pPr>
    </w:p>
    <w:p w:rsidR="00071EA7" w:rsidRDefault="0052637E" w:rsidP="00DA7490">
      <w:pPr>
        <w:jc w:val="both"/>
        <w:rPr>
          <w:rFonts w:ascii="Calibri"/>
        </w:rPr>
      </w:pPr>
      <w:r>
        <w:rPr>
          <w:rFonts w:ascii="Calibri"/>
        </w:rPr>
        <w:t>Tonino Zana</w:t>
      </w:r>
    </w:p>
    <w:p w:rsidR="00071EA7" w:rsidRDefault="0052637E" w:rsidP="00DA7490">
      <w:pPr>
        <w:jc w:val="both"/>
        <w:rPr>
          <w:rFonts w:ascii="Calibri"/>
        </w:rPr>
      </w:pPr>
      <w:r>
        <w:rPr>
          <w:rFonts w:ascii="Calibri"/>
        </w:rPr>
        <w:t>Giornalista e scrittore</w:t>
      </w:r>
    </w:p>
    <w:p w:rsidR="00071EA7" w:rsidRDefault="0052637E" w:rsidP="00DA7490">
      <w:pPr>
        <w:jc w:val="both"/>
        <w:rPr>
          <w:rFonts w:ascii="Calibri"/>
        </w:rPr>
      </w:pPr>
      <w:r>
        <w:rPr>
          <w:rFonts w:ascii="Calibri"/>
        </w:rPr>
        <w:t>http://archiviostorico.corriere.it/1992/maggio/19/ecco_romanzo_bresciano_Sciascia_co_0_92051915499.shtml</w:t>
      </w:r>
    </w:p>
    <w:sectPr w:rsidR="00071EA7" w:rsidSect="008313B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37E" w:rsidRDefault="0052637E" w:rsidP="0059569F">
      <w:pPr>
        <w:spacing w:after="0" w:line="240" w:lineRule="auto"/>
      </w:pPr>
      <w:r>
        <w:separator/>
      </w:r>
    </w:p>
  </w:endnote>
  <w:endnote w:type="continuationSeparator" w:id="0">
    <w:p w:rsidR="0052637E" w:rsidRDefault="0052637E" w:rsidP="005956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69F" w:rsidRDefault="0059569F">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69F" w:rsidRDefault="0059569F">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69F" w:rsidRDefault="0059569F">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37E" w:rsidRDefault="0052637E" w:rsidP="0059569F">
      <w:pPr>
        <w:spacing w:after="0" w:line="240" w:lineRule="auto"/>
      </w:pPr>
      <w:r>
        <w:separator/>
      </w:r>
    </w:p>
  </w:footnote>
  <w:footnote w:type="continuationSeparator" w:id="0">
    <w:p w:rsidR="0052637E" w:rsidRDefault="0052637E" w:rsidP="005956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69F" w:rsidRDefault="0059569F">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69F" w:rsidRDefault="0059569F">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69F" w:rsidRDefault="0059569F">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hyphenationZone w:val="425"/>
  <w:characterSpacingControl w:val="doNotCompress"/>
  <w:hdrShapeDefaults>
    <o:shapedefaults v:ext="edit" spidmax="6146"/>
  </w:hdrShapeDefaults>
  <w:footnotePr>
    <w:footnote w:id="-1"/>
    <w:footnote w:id="0"/>
  </w:footnotePr>
  <w:endnotePr>
    <w:endnote w:id="-1"/>
    <w:endnote w:id="0"/>
  </w:endnotePr>
  <w:compat/>
  <w:rsids>
    <w:rsidRoot w:val="00E77973"/>
    <w:rsid w:val="00071EA7"/>
    <w:rsid w:val="00390DFA"/>
    <w:rsid w:val="003C49E3"/>
    <w:rsid w:val="00437B4B"/>
    <w:rsid w:val="004A2111"/>
    <w:rsid w:val="0052637E"/>
    <w:rsid w:val="0059569F"/>
    <w:rsid w:val="005E69D1"/>
    <w:rsid w:val="007C45E8"/>
    <w:rsid w:val="00810283"/>
    <w:rsid w:val="008313B6"/>
    <w:rsid w:val="008E281C"/>
    <w:rsid w:val="00B44C63"/>
    <w:rsid w:val="00DA7490"/>
    <w:rsid w:val="00E77973"/>
    <w:rsid w:val="00EF7F41"/>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313B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59569F"/>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semiHidden/>
    <w:rsid w:val="0059569F"/>
  </w:style>
  <w:style w:type="paragraph" w:styleId="Fuzeile">
    <w:name w:val="footer"/>
    <w:basedOn w:val="Standard"/>
    <w:link w:val="FuzeileZchn"/>
    <w:uiPriority w:val="99"/>
    <w:semiHidden/>
    <w:unhideWhenUsed/>
    <w:rsid w:val="0059569F"/>
    <w:pPr>
      <w:tabs>
        <w:tab w:val="center" w:pos="4680"/>
        <w:tab w:val="right" w:pos="9360"/>
      </w:tabs>
      <w:spacing w:after="0" w:line="240" w:lineRule="auto"/>
    </w:pPr>
  </w:style>
  <w:style w:type="character" w:customStyle="1" w:styleId="FuzeileZchn">
    <w:name w:val="Fußzeile Zchn"/>
    <w:basedOn w:val="Absatz-Standardschriftart"/>
    <w:link w:val="Fuzeile"/>
    <w:uiPriority w:val="99"/>
    <w:semiHidden/>
    <w:rsid w:val="0059569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2036</Words>
  <Characters>12828</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2009-11-05T14:49:00Z</dcterms:created>
  <dcterms:modified xsi:type="dcterms:W3CDTF">2013-06-29T15:15:00Z</dcterms:modified>
</cp:coreProperties>
</file>